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1A" w:rsidRDefault="00B3281A">
      <w:pPr>
        <w:rPr>
          <w:rFonts w:ascii="Arial" w:hAnsi="Arial" w:cs="Arial"/>
          <w:noProof/>
          <w:color w:val="515151"/>
          <w:sz w:val="20"/>
          <w:szCs w:val="20"/>
        </w:rPr>
      </w:pPr>
    </w:p>
    <w:p w:rsidR="008E0399" w:rsidRDefault="008E0399">
      <w:pPr>
        <w:rPr>
          <w:rFonts w:ascii="Arial" w:hAnsi="Arial" w:cs="Arial"/>
          <w:noProof/>
          <w:color w:val="515151"/>
          <w:sz w:val="20"/>
          <w:szCs w:val="20"/>
        </w:rPr>
      </w:pPr>
    </w:p>
    <w:p w:rsidR="008E0399" w:rsidRPr="008E0399" w:rsidRDefault="008E0399">
      <w:pPr>
        <w:rPr>
          <w:rFonts w:ascii="Arial" w:hAnsi="Arial" w:cs="Arial"/>
          <w:b/>
          <w:noProof/>
          <w:color w:val="515151"/>
          <w:sz w:val="24"/>
          <w:szCs w:val="24"/>
          <w:u w:val="single"/>
        </w:rPr>
      </w:pPr>
      <w:r w:rsidRPr="008E0399">
        <w:rPr>
          <w:rFonts w:ascii="Arial" w:hAnsi="Arial" w:cs="Arial"/>
          <w:b/>
          <w:noProof/>
          <w:color w:val="515151"/>
          <w:sz w:val="24"/>
          <w:szCs w:val="24"/>
          <w:u w:val="single"/>
        </w:rPr>
        <w:t>Blueworks Invite</w:t>
      </w:r>
    </w:p>
    <w:p w:rsidR="00B3281A" w:rsidRDefault="00B3281A">
      <w:pPr>
        <w:rPr>
          <w:rFonts w:ascii="Arial" w:hAnsi="Arial" w:cs="Arial"/>
          <w:noProof/>
          <w:color w:val="515151"/>
          <w:sz w:val="20"/>
          <w:szCs w:val="20"/>
        </w:rPr>
      </w:pPr>
    </w:p>
    <w:p w:rsidR="006B3F5E" w:rsidRDefault="00FF4293">
      <w:r>
        <w:rPr>
          <w:rFonts w:ascii="Arial" w:hAnsi="Arial" w:cs="Arial"/>
          <w:noProof/>
          <w:color w:val="515151"/>
          <w:sz w:val="20"/>
          <w:szCs w:val="20"/>
          <w:lang w:eastAsia="en-GB"/>
        </w:rPr>
        <w:drawing>
          <wp:inline distT="0" distB="0" distL="0" distR="0" wp14:anchorId="2C2A2A03" wp14:editId="689A92D3">
            <wp:extent cx="6396037" cy="3762375"/>
            <wp:effectExtent l="0" t="0" r="5080" b="0"/>
            <wp:docPr id="3" name="Picture 3" descr="https://intranet.rbsres01.net/Processes/POF/PublishingImages/Licence_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tranet.rbsres01.net/Processes/POF/PublishingImages/Licence_emai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107" cy="376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F5E" w:rsidSect="00FF4293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93"/>
    <w:rsid w:val="00404EF2"/>
    <w:rsid w:val="00495AEA"/>
    <w:rsid w:val="00552574"/>
    <w:rsid w:val="008E0399"/>
    <w:rsid w:val="00B3281A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Bank of Scotland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KUPPANB</dc:creator>
  <cp:lastModifiedBy>rajases</cp:lastModifiedBy>
  <cp:revision>1</cp:revision>
  <dcterms:created xsi:type="dcterms:W3CDTF">2018-02-01T09:15:00Z</dcterms:created>
  <dcterms:modified xsi:type="dcterms:W3CDTF">2018-02-01T09:15:00Z</dcterms:modified>
</cp:coreProperties>
</file>